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55" w:rsidRDefault="00DD4D55" w:rsidP="00DD4D55">
      <w:pPr>
        <w:spacing w:after="0" w:line="240" w:lineRule="auto"/>
        <w:ind w:right="46"/>
        <w:rPr>
          <w:rFonts w:ascii="Times New Roman" w:hAnsi="Times New Roman"/>
          <w:b/>
          <w:sz w:val="24"/>
          <w:szCs w:val="24"/>
          <w:lang w:val="en-US"/>
        </w:rPr>
      </w:pPr>
      <w:r w:rsidRPr="00DD4D5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1829" cy="423673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pb_r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829" cy="42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55" w:rsidRDefault="00DD4D55" w:rsidP="00DD4D55">
      <w:pPr>
        <w:spacing w:after="0" w:line="240" w:lineRule="auto"/>
        <w:ind w:right="46"/>
        <w:rPr>
          <w:rFonts w:ascii="Times New Roman" w:hAnsi="Times New Roman"/>
          <w:b/>
          <w:sz w:val="24"/>
          <w:szCs w:val="24"/>
          <w:lang w:val="en-US"/>
        </w:rPr>
      </w:pPr>
    </w:p>
    <w:p w:rsidR="00DD4D55" w:rsidRDefault="00DD4D55" w:rsidP="00DD4D55">
      <w:pPr>
        <w:spacing w:after="0" w:line="240" w:lineRule="auto"/>
        <w:ind w:right="46"/>
        <w:rPr>
          <w:rFonts w:ascii="Times New Roman" w:hAnsi="Times New Roman"/>
          <w:b/>
          <w:sz w:val="24"/>
          <w:szCs w:val="24"/>
          <w:lang w:val="en-US"/>
        </w:rPr>
      </w:pPr>
    </w:p>
    <w:p w:rsidR="00DD4D55" w:rsidRPr="00DD4D55" w:rsidRDefault="00DD4D55" w:rsidP="00DD4D55">
      <w:pPr>
        <w:spacing w:after="0" w:line="240" w:lineRule="auto"/>
        <w:ind w:right="46"/>
        <w:rPr>
          <w:rFonts w:ascii="Times New Roman" w:hAnsi="Times New Roman"/>
          <w:b/>
          <w:sz w:val="24"/>
          <w:szCs w:val="24"/>
        </w:rPr>
      </w:pPr>
      <w:r w:rsidRPr="00DD4D55">
        <w:rPr>
          <w:rFonts w:ascii="Times New Roman" w:hAnsi="Times New Roman"/>
          <w:b/>
          <w:sz w:val="24"/>
          <w:szCs w:val="24"/>
        </w:rPr>
        <w:t>Программа образовательных и просветительских мероприятий</w:t>
      </w:r>
    </w:p>
    <w:p w:rsidR="00DD4D55" w:rsidRPr="00DD4D55" w:rsidRDefault="00DD4D55" w:rsidP="00DD4D55">
      <w:pPr>
        <w:tabs>
          <w:tab w:val="left" w:pos="6663"/>
          <w:tab w:val="left" w:pos="7230"/>
        </w:tabs>
        <w:spacing w:after="0" w:line="240" w:lineRule="auto"/>
        <w:ind w:left="-142" w:right="-184"/>
        <w:rPr>
          <w:rFonts w:ascii="Times New Roman" w:hAnsi="Times New Roman"/>
          <w:b/>
          <w:sz w:val="24"/>
          <w:szCs w:val="24"/>
        </w:rPr>
      </w:pPr>
    </w:p>
    <w:p w:rsidR="00DD4D55" w:rsidRPr="00DD4D55" w:rsidRDefault="00DD4D55" w:rsidP="00DD4D55">
      <w:pPr>
        <w:tabs>
          <w:tab w:val="left" w:pos="6663"/>
          <w:tab w:val="left" w:pos="7230"/>
        </w:tabs>
        <w:spacing w:after="0" w:line="240" w:lineRule="auto"/>
        <w:ind w:right="-184"/>
        <w:rPr>
          <w:rFonts w:ascii="Times New Roman" w:hAnsi="Times New Roman"/>
          <w:b/>
          <w:sz w:val="24"/>
          <w:szCs w:val="24"/>
        </w:rPr>
      </w:pPr>
      <w:r w:rsidRPr="00DD4D55">
        <w:rPr>
          <w:rFonts w:ascii="Times New Roman" w:hAnsi="Times New Roman"/>
          <w:b/>
          <w:sz w:val="24"/>
          <w:szCs w:val="24"/>
        </w:rPr>
        <w:t>ВИДЕОЛЕКТОРИЙ «ЗНАНИЕ О РОССИИ»</w:t>
      </w:r>
    </w:p>
    <w:p w:rsidR="00DD4D55" w:rsidRPr="00DD4D55" w:rsidRDefault="00DD4D55" w:rsidP="00DD4D55">
      <w:pPr>
        <w:spacing w:after="0" w:line="240" w:lineRule="auto"/>
        <w:rPr>
          <w:sz w:val="24"/>
          <w:szCs w:val="24"/>
        </w:rPr>
      </w:pPr>
      <w:r w:rsidRPr="00DD4D5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DD4D55">
        <w:rPr>
          <w:rFonts w:ascii="Times New Roman" w:hAnsi="Times New Roman"/>
          <w:b/>
          <w:sz w:val="24"/>
          <w:szCs w:val="24"/>
        </w:rPr>
        <w:t>ентябрь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4D55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4D55">
        <w:rPr>
          <w:rFonts w:ascii="Times New Roman" w:hAnsi="Times New Roman"/>
          <w:b/>
          <w:sz w:val="24"/>
          <w:szCs w:val="24"/>
        </w:rPr>
        <w:t>декабрь 2017</w:t>
      </w:r>
      <w:r>
        <w:rPr>
          <w:rFonts w:ascii="Times New Roman" w:hAnsi="Times New Roman"/>
          <w:b/>
          <w:sz w:val="24"/>
          <w:szCs w:val="24"/>
        </w:rPr>
        <w:t xml:space="preserve"> года)</w:t>
      </w:r>
    </w:p>
    <w:p w:rsidR="00DD4D55" w:rsidRPr="00DD4D55" w:rsidRDefault="00DD4D55" w:rsidP="00DD4D55">
      <w:pPr>
        <w:tabs>
          <w:tab w:val="left" w:pos="6663"/>
          <w:tab w:val="left" w:pos="7230"/>
        </w:tabs>
        <w:spacing w:after="0" w:line="240" w:lineRule="auto"/>
        <w:ind w:right="-184"/>
        <w:rPr>
          <w:rFonts w:ascii="Times New Roman" w:hAnsi="Times New Roman"/>
          <w:b/>
          <w:sz w:val="24"/>
          <w:szCs w:val="24"/>
        </w:rPr>
      </w:pPr>
    </w:p>
    <w:p w:rsidR="00DD4D55" w:rsidRPr="00DD4D55" w:rsidRDefault="00DD4D55" w:rsidP="00DD4D55">
      <w:pPr>
        <w:tabs>
          <w:tab w:val="left" w:pos="6663"/>
          <w:tab w:val="left" w:pos="7230"/>
        </w:tabs>
        <w:spacing w:after="0" w:line="240" w:lineRule="auto"/>
        <w:ind w:right="-184"/>
        <w:rPr>
          <w:rFonts w:ascii="Times New Roman" w:hAnsi="Times New Roman"/>
          <w:b/>
          <w:sz w:val="24"/>
          <w:szCs w:val="24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6946"/>
      </w:tblGrid>
      <w:tr w:rsidR="00DD4D55" w:rsidRPr="00DD4D55" w:rsidTr="00DD4D55">
        <w:tc>
          <w:tcPr>
            <w:tcW w:w="1843" w:type="dxa"/>
          </w:tcPr>
          <w:p w:rsidR="00DD4D55" w:rsidRPr="00DD4D55" w:rsidRDefault="00DD4D55" w:rsidP="00DD4D5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Aharoni"/>
                <w:b/>
                <w:sz w:val="24"/>
                <w:szCs w:val="24"/>
              </w:rPr>
            </w:pPr>
            <w:r w:rsidRPr="00DD4D55">
              <w:rPr>
                <w:rFonts w:ascii="Times New Roman" w:hAnsi="Times New Roman" w:cs="Aharoni"/>
                <w:b/>
                <w:sz w:val="24"/>
                <w:szCs w:val="24"/>
              </w:rPr>
              <w:t>Дата</w:t>
            </w:r>
          </w:p>
        </w:tc>
        <w:tc>
          <w:tcPr>
            <w:tcW w:w="6946" w:type="dxa"/>
          </w:tcPr>
          <w:p w:rsidR="00DD4D55" w:rsidRPr="00DD4D55" w:rsidRDefault="00DD4D55" w:rsidP="00B457E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Aharoni"/>
                <w:b/>
                <w:sz w:val="24"/>
                <w:szCs w:val="24"/>
              </w:rPr>
            </w:pPr>
            <w:r w:rsidRPr="00DD4D55">
              <w:rPr>
                <w:rFonts w:ascii="Times New Roman" w:hAnsi="Times New Roman" w:cs="Aharoni"/>
                <w:b/>
                <w:sz w:val="24"/>
                <w:szCs w:val="24"/>
              </w:rPr>
              <w:t>Название</w:t>
            </w:r>
          </w:p>
        </w:tc>
      </w:tr>
      <w:tr w:rsidR="00DD4D55" w:rsidRPr="002E55CC" w:rsidTr="00DD4D55">
        <w:trPr>
          <w:trHeight w:val="615"/>
        </w:trPr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1 сентября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Видеолекторий  на тему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 xml:space="preserve"> «Гидрометеоро</w:t>
            </w:r>
            <w:r>
              <w:rPr>
                <w:rFonts w:ascii="Times New Roman" w:hAnsi="Times New Roman"/>
                <w:sz w:val="20"/>
                <w:szCs w:val="20"/>
              </w:rPr>
              <w:t>логия – на службе Отечеству» (в 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рамках Форума знаний, посвященного Году экологии в России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D4D55" w:rsidRPr="002E55CC" w:rsidTr="00DD4D55">
        <w:trPr>
          <w:trHeight w:val="412"/>
        </w:trPr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5 сентября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Видеолекторий: встреча с датским писателем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итером 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Хёгом</w:t>
            </w:r>
          </w:p>
        </w:tc>
      </w:tr>
      <w:tr w:rsidR="00DD4D55" w:rsidRPr="002E55CC" w:rsidTr="00DD4D55">
        <w:trPr>
          <w:trHeight w:val="701"/>
        </w:trPr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6 сентября</w:t>
            </w:r>
          </w:p>
        </w:tc>
        <w:tc>
          <w:tcPr>
            <w:tcW w:w="6946" w:type="dxa"/>
            <w:vAlign w:val="center"/>
          </w:tcPr>
          <w:p w:rsidR="00DD4D55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 xml:space="preserve">Видеолекторий  </w:t>
            </w:r>
            <w:r>
              <w:rPr>
                <w:rFonts w:ascii="Times New Roman" w:hAnsi="Times New Roman"/>
                <w:sz w:val="20"/>
                <w:szCs w:val="20"/>
              </w:rPr>
              <w:t>на тему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 xml:space="preserve"> «Истори</w:t>
            </w:r>
            <w:r>
              <w:rPr>
                <w:rFonts w:ascii="Times New Roman" w:hAnsi="Times New Roman"/>
                <w:sz w:val="20"/>
                <w:szCs w:val="20"/>
              </w:rPr>
              <w:t>я отечественной лесной отрасли»</w:t>
            </w:r>
          </w:p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(в рамках Форума знаний, 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посвященного Году экологии в России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D4D55" w:rsidRPr="002E55CC" w:rsidTr="00DD4D55"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сентябр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Видео</w:t>
            </w:r>
            <w:r>
              <w:rPr>
                <w:rFonts w:ascii="Times New Roman" w:hAnsi="Times New Roman"/>
                <w:sz w:val="20"/>
                <w:szCs w:val="20"/>
              </w:rPr>
              <w:t>лекторий на тему «Писатель А.К.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Толстой»: к 200-ле</w:t>
            </w:r>
            <w:r>
              <w:rPr>
                <w:rFonts w:ascii="Times New Roman" w:hAnsi="Times New Roman"/>
                <w:sz w:val="20"/>
                <w:szCs w:val="20"/>
              </w:rPr>
              <w:t>тию  со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дня рождения графа А.К.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Толстого</w:t>
            </w:r>
          </w:p>
        </w:tc>
      </w:tr>
      <w:tr w:rsidR="00DD4D55" w:rsidRPr="002E55CC" w:rsidTr="00DD4D55">
        <w:trPr>
          <w:trHeight w:val="364"/>
        </w:trPr>
        <w:tc>
          <w:tcPr>
            <w:tcW w:w="1843" w:type="dxa"/>
            <w:vAlign w:val="center"/>
          </w:tcPr>
          <w:p w:rsidR="00DD4D55" w:rsidRPr="00032202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Видеолекторий к</w:t>
            </w:r>
            <w:r w:rsidRPr="005A14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100-летию объявления России республикой</w:t>
            </w:r>
          </w:p>
        </w:tc>
      </w:tr>
      <w:tr w:rsidR="00DD4D55" w:rsidRPr="002E55CC" w:rsidTr="00DD4D55">
        <w:trPr>
          <w:trHeight w:val="836"/>
        </w:trPr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о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ктябр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6946" w:type="dxa"/>
            <w:vAlign w:val="center"/>
          </w:tcPr>
          <w:p w:rsidR="00DD4D55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 xml:space="preserve">Видеолекторий  </w:t>
            </w:r>
            <w:r>
              <w:rPr>
                <w:rFonts w:ascii="Times New Roman" w:hAnsi="Times New Roman"/>
                <w:sz w:val="20"/>
                <w:szCs w:val="20"/>
              </w:rPr>
              <w:t>на тему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 xml:space="preserve"> «Из истории отечественной лексикологии»: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 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>80-летию начала работы над Словарем современного русского литературного языка</w:t>
            </w:r>
          </w:p>
        </w:tc>
      </w:tr>
      <w:tr w:rsidR="00DD4D55" w:rsidRPr="002E55CC" w:rsidTr="00DD4D55"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6946" w:type="dxa"/>
            <w:vAlign w:val="center"/>
          </w:tcPr>
          <w:p w:rsidR="00DD4D55" w:rsidRPr="005A14A2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Видеолекторий к 100-летию Священного Собора Православной Российской Церкви 1917-1918 гг.</w:t>
            </w:r>
          </w:p>
        </w:tc>
      </w:tr>
      <w:tr w:rsidR="00DD4D55" w:rsidRPr="002E55CC" w:rsidTr="00DD4D55"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 xml:space="preserve">Видеолекторий  </w:t>
            </w:r>
            <w:r>
              <w:rPr>
                <w:rFonts w:ascii="Times New Roman" w:hAnsi="Times New Roman"/>
                <w:sz w:val="20"/>
                <w:szCs w:val="20"/>
              </w:rPr>
              <w:t>на тему</w:t>
            </w:r>
            <w:r w:rsidRPr="002E55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14A2">
              <w:rPr>
                <w:rFonts w:ascii="Times New Roman" w:hAnsi="Times New Roman"/>
                <w:sz w:val="20"/>
                <w:szCs w:val="20"/>
              </w:rPr>
              <w:t>«180-летие начала железнодорожного сообщения в России на примере истории и развития Октябрьской железной дороги»</w:t>
            </w:r>
          </w:p>
        </w:tc>
      </w:tr>
      <w:tr w:rsidR="00DD4D55" w:rsidRPr="002E55CC" w:rsidTr="00DD4D55">
        <w:trPr>
          <w:trHeight w:val="525"/>
        </w:trPr>
        <w:tc>
          <w:tcPr>
            <w:tcW w:w="1843" w:type="dxa"/>
            <w:vAlign w:val="center"/>
          </w:tcPr>
          <w:p w:rsidR="00DD4D55" w:rsidRPr="002E55CC" w:rsidRDefault="00DD4D55" w:rsidP="00DD4D55">
            <w:pPr>
              <w:spacing w:after="0" w:line="240" w:lineRule="auto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2E55C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6946" w:type="dxa"/>
            <w:vAlign w:val="center"/>
          </w:tcPr>
          <w:p w:rsidR="00DD4D55" w:rsidRPr="002E55CC" w:rsidRDefault="00DD4D55" w:rsidP="00DD4D5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Видеолекторий к 150-летию Л.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5A14A2">
              <w:rPr>
                <w:rFonts w:ascii="Times New Roman" w:hAnsi="Times New Roman"/>
                <w:sz w:val="20"/>
                <w:szCs w:val="20"/>
              </w:rPr>
              <w:t>Петражицкого</w:t>
            </w:r>
          </w:p>
        </w:tc>
      </w:tr>
    </w:tbl>
    <w:p w:rsidR="00DD4D55" w:rsidRDefault="00DD4D55"/>
    <w:sectPr w:rsidR="00DD4D55" w:rsidSect="00CF0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DD4D55"/>
    <w:rsid w:val="00195C18"/>
    <w:rsid w:val="001D06D3"/>
    <w:rsid w:val="009172C9"/>
    <w:rsid w:val="00B457E0"/>
    <w:rsid w:val="00CF0EC5"/>
    <w:rsid w:val="00DD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pochina</dc:creator>
  <cp:lastModifiedBy>taribo</cp:lastModifiedBy>
  <cp:revision>2</cp:revision>
  <dcterms:created xsi:type="dcterms:W3CDTF">2017-07-07T08:00:00Z</dcterms:created>
  <dcterms:modified xsi:type="dcterms:W3CDTF">2017-07-07T08:00:00Z</dcterms:modified>
</cp:coreProperties>
</file>